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65A" w14:textId="0BBC7635" w:rsidR="00783E7A" w:rsidRPr="007935F9" w:rsidRDefault="00783E7A" w:rsidP="007935F9">
      <w:pPr>
        <w:pStyle w:val="Overskrift1"/>
      </w:pPr>
      <w:r w:rsidRPr="007935F9">
        <w:t>Mu</w:t>
      </w:r>
      <w:r w:rsidR="000E3BB7" w:rsidRPr="007935F9">
        <w:t xml:space="preserve">ligheder og udfordringer i online </w:t>
      </w:r>
      <w:r w:rsidRPr="007935F9">
        <w:t xml:space="preserve">undervisning </w:t>
      </w:r>
    </w:p>
    <w:p w14:paraId="2E307D87" w14:textId="77777777" w:rsidR="00783E7A" w:rsidRPr="00783E7A" w:rsidRDefault="00783E7A" w:rsidP="00783E7A">
      <w:pPr>
        <w:rPr>
          <w:lang w:val="da-DK"/>
        </w:rPr>
      </w:pPr>
    </w:p>
    <w:p w14:paraId="154C6DED" w14:textId="3F2F91E1" w:rsidR="00783E7A" w:rsidRPr="00783E7A" w:rsidRDefault="000E3BB7" w:rsidP="00783E7A">
      <w:pPr>
        <w:rPr>
          <w:lang w:val="da-DK"/>
        </w:rPr>
      </w:pPr>
      <w:r>
        <w:rPr>
          <w:lang w:val="da-DK"/>
        </w:rPr>
        <w:t>Online undervisning</w:t>
      </w:r>
      <w:r w:rsidR="00783E7A" w:rsidRPr="00783E7A">
        <w:rPr>
          <w:lang w:val="da-DK"/>
        </w:rPr>
        <w:t xml:space="preserve"> giver en række muligheder for en elev, der har brug for undervisning i et bestemt emne, eller for en elev med særlige udfordringer, f.eks. med hensyn til sine indlæringsevner. Via </w:t>
      </w:r>
      <w:r>
        <w:rPr>
          <w:lang w:val="da-DK"/>
        </w:rPr>
        <w:t>online undervisning</w:t>
      </w:r>
      <w:r w:rsidR="00783E7A" w:rsidRPr="00783E7A">
        <w:rPr>
          <w:lang w:val="da-DK"/>
        </w:rPr>
        <w:t xml:space="preserve"> kan læreren give eleven instruktioner og give vejledning og støtte, der er tilpasset elevens indlærings- og </w:t>
      </w:r>
      <w:r w:rsidR="00783E7A">
        <w:rPr>
          <w:lang w:val="da-DK"/>
        </w:rPr>
        <w:t xml:space="preserve">faglige </w:t>
      </w:r>
      <w:r w:rsidR="00783E7A" w:rsidRPr="00783E7A">
        <w:rPr>
          <w:lang w:val="da-DK"/>
        </w:rPr>
        <w:t>færdigheder.</w:t>
      </w:r>
    </w:p>
    <w:p w14:paraId="3021D452" w14:textId="77777777" w:rsidR="00783E7A" w:rsidRPr="00783E7A" w:rsidRDefault="00783E7A" w:rsidP="00783E7A">
      <w:pPr>
        <w:rPr>
          <w:lang w:val="da-DK"/>
        </w:rPr>
      </w:pPr>
    </w:p>
    <w:p w14:paraId="1CDB229C" w14:textId="77777777" w:rsidR="00783E7A" w:rsidRPr="007935F9" w:rsidRDefault="00783E7A" w:rsidP="007935F9">
      <w:pPr>
        <w:pStyle w:val="Overskrift2"/>
      </w:pPr>
      <w:r w:rsidRPr="007935F9">
        <w:t>Muligheder:</w:t>
      </w:r>
    </w:p>
    <w:p w14:paraId="1DCB85D4" w14:textId="77777777" w:rsidR="00783E7A" w:rsidRPr="00783E7A" w:rsidRDefault="00783E7A" w:rsidP="00783E7A">
      <w:pPr>
        <w:rPr>
          <w:lang w:val="da-DK"/>
        </w:rPr>
      </w:pPr>
    </w:p>
    <w:p w14:paraId="23D9D09D" w14:textId="333E024A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Undervisning og støtte til eleven er ikke bundet til et bestemt sted, men forskellige muligheder kan tilbydes via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>.</w:t>
      </w:r>
    </w:p>
    <w:p w14:paraId="7624CC28" w14:textId="6B64CDE2" w:rsidR="00783E7A" w:rsidRPr="007935F9" w:rsidRDefault="000E3BB7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Online undervisning</w:t>
      </w:r>
      <w:r w:rsidR="00783E7A" w:rsidRPr="007935F9">
        <w:rPr>
          <w:lang w:val="da-DK"/>
        </w:rPr>
        <w:t xml:space="preserve"> er fleksibel - undervisningen kan foregå på skolen eller i elevens hjem, afhængigt af elevens behov og muligheder for at komme i skole. </w:t>
      </w:r>
    </w:p>
    <w:p w14:paraId="7CB9126A" w14:textId="274DAEF5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Hvis eleven ikke er i stand til at gå i skole på grund af langvarig sygdom, eller hvis eleven har fysiske udfordringer med at gå i skole, kan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 xml:space="preserve"> bringe læringsmiljøet hjem til eleven.</w:t>
      </w:r>
    </w:p>
    <w:p w14:paraId="63045E52" w14:textId="1D1BD889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De fleste skolefag kan undervises og læres ved hjælp af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>.</w:t>
      </w:r>
    </w:p>
    <w:p w14:paraId="39A36CB2" w14:textId="24855F40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Ved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 xml:space="preserve"> er det muligt at fokusere på specifikke emner, f.eks. visse aspekter af elevens lærings- og faglige færdigheder og/eller sproglige udfordringer. </w:t>
      </w:r>
    </w:p>
    <w:p w14:paraId="4D8DBAA3" w14:textId="58376502" w:rsidR="00783E7A" w:rsidRPr="007935F9" w:rsidRDefault="000E3BB7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Online undervisning</w:t>
      </w:r>
      <w:r w:rsidR="00783E7A" w:rsidRPr="007935F9">
        <w:rPr>
          <w:lang w:val="da-DK"/>
        </w:rPr>
        <w:t xml:space="preserve"> støtter eleven i at udvikle sin viden og sine færdigheder og hjælper ham/hende med at nå de fastsatte læringsmål.</w:t>
      </w:r>
    </w:p>
    <w:p w14:paraId="513DCE1D" w14:textId="5981D2BF" w:rsidR="00783E7A" w:rsidRPr="007935F9" w:rsidRDefault="000E3BB7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Online undervisning</w:t>
      </w:r>
      <w:r w:rsidR="00783E7A" w:rsidRPr="007935F9">
        <w:rPr>
          <w:lang w:val="da-DK"/>
        </w:rPr>
        <w:t xml:space="preserve"> kan foregå individuelt (individuel undervisning) eller i en gruppe. Eleven deltager i undervisningen og klasseaktiviteterne online, og han/hun kan interagere med læreren og sine kammerater i undervisningen.</w:t>
      </w:r>
    </w:p>
    <w:p w14:paraId="4B1912A4" w14:textId="5D7B3969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Eleven, læreren og det øvrige personale på skolen lærer hurtigt de nødvendige IKT-færdigheder på grundlag af instruktionerne og vejledningen. </w:t>
      </w:r>
    </w:p>
    <w:p w14:paraId="1BECEAD5" w14:textId="083D2634" w:rsidR="00783E7A" w:rsidRDefault="00783E7A" w:rsidP="00783E7A">
      <w:pPr>
        <w:rPr>
          <w:lang w:val="da-DK"/>
        </w:rPr>
      </w:pPr>
    </w:p>
    <w:p w14:paraId="70E45580" w14:textId="77777777" w:rsidR="00783E7A" w:rsidRPr="00783E7A" w:rsidRDefault="00783E7A" w:rsidP="007935F9">
      <w:pPr>
        <w:pStyle w:val="Overskrift2"/>
      </w:pPr>
      <w:r w:rsidRPr="00783E7A">
        <w:t>Udfordringer:</w:t>
      </w:r>
    </w:p>
    <w:p w14:paraId="02B10EBB" w14:textId="77777777" w:rsidR="00783E7A" w:rsidRPr="00783E7A" w:rsidRDefault="00783E7A" w:rsidP="00783E7A">
      <w:pPr>
        <w:rPr>
          <w:lang w:val="da-DK"/>
        </w:rPr>
      </w:pPr>
    </w:p>
    <w:p w14:paraId="5D8EDFE4" w14:textId="6FEFCDD3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IKT - problemer med det tekniske udstyr og/eller internetforbindelsen </w:t>
      </w:r>
    </w:p>
    <w:p w14:paraId="4D30245E" w14:textId="6CDD561E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Læreren, skolens personale, assistenten og/eller eleven har måske ikke tilstrækkelige IKT-færdigheder.</w:t>
      </w:r>
    </w:p>
    <w:p w14:paraId="4AF00244" w14:textId="120C0FB2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Læreren, skolens personale og/eller assistenten har måske ikke tilstrækkelig viden om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 xml:space="preserve"> og dens mål. </w:t>
      </w:r>
    </w:p>
    <w:p w14:paraId="7493B58E" w14:textId="50D113C5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Elevens motivation for at lære.</w:t>
      </w:r>
    </w:p>
    <w:p w14:paraId="61A8F408" w14:textId="2309301C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Understøttelse af elevens læring kan være ikke tilstrækkelig i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>.</w:t>
      </w:r>
    </w:p>
    <w:p w14:paraId="29A6C308" w14:textId="6143C26B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 xml:space="preserve">Det kan være vanskeligt at opretholde elevens motivation for læring i forbindelse med </w:t>
      </w:r>
      <w:r w:rsidR="000E3BB7" w:rsidRPr="007935F9">
        <w:rPr>
          <w:lang w:val="da-DK"/>
        </w:rPr>
        <w:t>online undervisning</w:t>
      </w:r>
      <w:r w:rsidRPr="007935F9">
        <w:rPr>
          <w:lang w:val="da-DK"/>
        </w:rPr>
        <w:t>.</w:t>
      </w:r>
    </w:p>
    <w:p w14:paraId="7D94C180" w14:textId="4C5E1232" w:rsidR="00783E7A" w:rsidRPr="007935F9" w:rsidRDefault="00783E7A" w:rsidP="007935F9">
      <w:pPr>
        <w:pStyle w:val="Listeafsnit"/>
        <w:numPr>
          <w:ilvl w:val="0"/>
          <w:numId w:val="9"/>
        </w:numPr>
        <w:rPr>
          <w:lang w:val="da-DK"/>
        </w:rPr>
      </w:pPr>
      <w:r w:rsidRPr="007935F9">
        <w:rPr>
          <w:lang w:val="da-DK"/>
        </w:rPr>
        <w:t>Samarbejdet med fjernunderviseren og elevens skole samt andre voksne og elevens omsorgspersoner kan være en udfordring.</w:t>
      </w:r>
    </w:p>
    <w:p w14:paraId="4ED04329" w14:textId="77777777" w:rsidR="00783E7A" w:rsidRPr="00783E7A" w:rsidRDefault="00783E7A" w:rsidP="00783E7A">
      <w:pPr>
        <w:rPr>
          <w:lang w:val="da-DK"/>
        </w:rPr>
      </w:pPr>
    </w:p>
    <w:sectPr w:rsidR="00783E7A" w:rsidRPr="00783E7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24"/>
    <w:multiLevelType w:val="hybridMultilevel"/>
    <w:tmpl w:val="73448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919"/>
    <w:multiLevelType w:val="multilevel"/>
    <w:tmpl w:val="30745D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8702E8"/>
    <w:multiLevelType w:val="multilevel"/>
    <w:tmpl w:val="74E02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601923"/>
    <w:multiLevelType w:val="multilevel"/>
    <w:tmpl w:val="1A7089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0765A5"/>
    <w:multiLevelType w:val="hybridMultilevel"/>
    <w:tmpl w:val="96583E50"/>
    <w:lvl w:ilvl="0" w:tplc="50CC18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36087"/>
    <w:multiLevelType w:val="multilevel"/>
    <w:tmpl w:val="D8EA4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9C6AEF"/>
    <w:multiLevelType w:val="multilevel"/>
    <w:tmpl w:val="444ED9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1912F2"/>
    <w:multiLevelType w:val="hybridMultilevel"/>
    <w:tmpl w:val="196EEBE4"/>
    <w:lvl w:ilvl="0" w:tplc="50CC18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0F22"/>
    <w:multiLevelType w:val="multilevel"/>
    <w:tmpl w:val="8F681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952A61"/>
    <w:multiLevelType w:val="multilevel"/>
    <w:tmpl w:val="F8881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014264137">
    <w:abstractNumId w:val="5"/>
  </w:num>
  <w:num w:numId="2" w16cid:durableId="1923105761">
    <w:abstractNumId w:val="8"/>
  </w:num>
  <w:num w:numId="3" w16cid:durableId="1656911157">
    <w:abstractNumId w:val="1"/>
  </w:num>
  <w:num w:numId="4" w16cid:durableId="1859588025">
    <w:abstractNumId w:val="9"/>
  </w:num>
  <w:num w:numId="5" w16cid:durableId="403919884">
    <w:abstractNumId w:val="2"/>
  </w:num>
  <w:num w:numId="6" w16cid:durableId="1698504116">
    <w:abstractNumId w:val="3"/>
  </w:num>
  <w:num w:numId="7" w16cid:durableId="1653171705">
    <w:abstractNumId w:val="6"/>
  </w:num>
  <w:num w:numId="8" w16cid:durableId="645352062">
    <w:abstractNumId w:val="0"/>
  </w:num>
  <w:num w:numId="9" w16cid:durableId="1192298930">
    <w:abstractNumId w:val="4"/>
  </w:num>
  <w:num w:numId="10" w16cid:durableId="1390542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06"/>
    <w:rsid w:val="000A731D"/>
    <w:rsid w:val="000E3BB7"/>
    <w:rsid w:val="00247AB6"/>
    <w:rsid w:val="00494B40"/>
    <w:rsid w:val="00783E7A"/>
    <w:rsid w:val="007935F9"/>
    <w:rsid w:val="00E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7C74"/>
  <w15:docId w15:val="{E4F03B05-3D09-4703-AFC4-D0EF7851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qFormat/>
    <w:rsid w:val="007935F9"/>
    <w:pPr>
      <w:outlineLvl w:val="0"/>
    </w:pPr>
    <w:rPr>
      <w:b/>
      <w:lang w:val="da-DK"/>
    </w:rPr>
  </w:style>
  <w:style w:type="paragraph" w:styleId="Overskrift2">
    <w:name w:val="heading 2"/>
    <w:basedOn w:val="Normal"/>
    <w:next w:val="Normal"/>
    <w:qFormat/>
    <w:rsid w:val="007935F9"/>
    <w:pPr>
      <w:outlineLvl w:val="1"/>
    </w:pPr>
    <w:rPr>
      <w:b/>
      <w:lang w:val="da-DK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79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Valteri Tervaväylä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Muligheder og udfordringer i online undervisning</dc:title>
  <dc:creator>Kareisto Miia (Valteri)</dc:creator>
  <cp:lastModifiedBy>Freja Utoft Vindbjerg</cp:lastModifiedBy>
  <cp:revision>3</cp:revision>
  <dcterms:created xsi:type="dcterms:W3CDTF">2023-05-02T16:21:00Z</dcterms:created>
  <dcterms:modified xsi:type="dcterms:W3CDTF">2026-02-23T06:18:00Z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{923650B9-DA83-4512-86EE-D3E493F1F066}</vt:lpwstr>
  </property>
</Properties>
</file>